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1041" w:firstLineChars="200"/>
        <w:rPr>
          <w:rFonts w:hint="eastAsia" w:ascii="华文新魏" w:eastAsia="华文新魏"/>
          <w:b/>
          <w:sz w:val="52"/>
          <w:szCs w:val="52"/>
        </w:rPr>
      </w:pPr>
      <w:r>
        <w:rPr>
          <w:rFonts w:hint="eastAsia" w:ascii="华文新魏" w:eastAsia="华文新魏"/>
          <w:b/>
          <w:sz w:val="52"/>
          <w:szCs w:val="52"/>
        </w:rPr>
        <w:t>西南医院临床</w:t>
      </w:r>
      <w:r>
        <w:rPr>
          <w:rFonts w:hint="eastAsia" w:ascii="华文新魏" w:eastAsia="华文新魏"/>
          <w:b/>
          <w:sz w:val="52"/>
          <w:szCs w:val="52"/>
          <w:lang w:eastAsia="zh-CN"/>
        </w:rPr>
        <w:t>医学</w:t>
      </w:r>
      <w:r>
        <w:rPr>
          <w:rFonts w:hint="eastAsia" w:ascii="华文新魏" w:eastAsia="华文新魏"/>
          <w:b/>
          <w:sz w:val="52"/>
          <w:szCs w:val="52"/>
        </w:rPr>
        <w:t>研究中心</w:t>
      </w:r>
    </w:p>
    <w:p>
      <w:pPr>
        <w:ind w:firstLine="2863" w:firstLineChars="550"/>
        <w:rPr>
          <w:rFonts w:hint="eastAsia" w:ascii="华文新魏" w:eastAsia="华文新魏"/>
          <w:b/>
          <w:sz w:val="52"/>
          <w:szCs w:val="52"/>
        </w:rPr>
      </w:pPr>
      <w:r>
        <w:rPr>
          <w:rFonts w:hint="eastAsia" w:ascii="华文新魏" w:eastAsia="华文新魏"/>
          <w:b/>
          <w:sz w:val="52"/>
          <w:szCs w:val="52"/>
        </w:rPr>
        <w:t>注册登记表</w:t>
      </w:r>
    </w:p>
    <w:p>
      <w:pPr>
        <w:ind w:firstLine="1446" w:firstLineChars="600"/>
        <w:jc w:val="center"/>
        <w:rPr>
          <w:rFonts w:hint="eastAsia"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 xml:space="preserve">                           登记日期：     年    月    日</w:t>
      </w:r>
    </w:p>
    <w:tbl>
      <w:tblPr>
        <w:tblStyle w:val="5"/>
        <w:tblW w:w="882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806"/>
        <w:gridCol w:w="394"/>
        <w:gridCol w:w="412"/>
        <w:gridCol w:w="1112"/>
        <w:gridCol w:w="1674"/>
        <w:gridCol w:w="1965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22" w:type="dxa"/>
            <w:noWrap w:val="0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姓名</w:t>
            </w:r>
          </w:p>
        </w:tc>
        <w:tc>
          <w:tcPr>
            <w:tcW w:w="2724" w:type="dxa"/>
            <w:gridSpan w:val="4"/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ind w:left="-2" w:leftChars="-72" w:hanging="149" w:hangingChars="53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单位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644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22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科室</w:t>
            </w:r>
          </w:p>
        </w:tc>
        <w:tc>
          <w:tcPr>
            <w:tcW w:w="2724" w:type="dxa"/>
            <w:gridSpan w:val="4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ind w:left="-2" w:leftChars="-72" w:hanging="149" w:hangingChars="53"/>
              <w:jc w:val="center"/>
              <w:rPr>
                <w:b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联系电话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644" w:type="dxa"/>
            <w:vMerge w:val="continue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2" w:type="dxa"/>
            <w:vMerge w:val="restart"/>
            <w:noWrap w:val="0"/>
            <w:vAlign w:val="top"/>
          </w:tcPr>
          <w:p>
            <w:pPr>
              <w:rPr>
                <w:b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人员类别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ind w:right="-71" w:rightChars="-34"/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u w:val="single"/>
              </w:rPr>
              <w:t xml:space="preserve">  </w:t>
            </w:r>
            <w:r>
              <w:rPr>
                <w:rFonts w:hint="eastAsia" w:ascii="楷体_GB2312" w:eastAsia="楷体_GB231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Cs w:val="21"/>
              </w:rPr>
              <w:t>级硕士</w:t>
            </w:r>
          </w:p>
        </w:tc>
        <w:tc>
          <w:tcPr>
            <w:tcW w:w="806" w:type="dxa"/>
            <w:gridSpan w:val="2"/>
            <w:noWrap w:val="0"/>
            <w:vAlign w:val="center"/>
          </w:tcPr>
          <w:p>
            <w:pPr>
              <w:ind w:right="-71" w:rightChars="-34"/>
              <w:jc w:val="center"/>
              <w:rPr>
                <w:rFonts w:hint="eastAsia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Cs w:val="21"/>
              </w:rPr>
              <w:t>级博士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ind w:right="-71" w:rightChars="-34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学位类型（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学术/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专业）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ind w:left="-23" w:leftChars="-72" w:hanging="128" w:hangingChars="53"/>
              <w:jc w:val="center"/>
              <w:rPr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导师/科主任姓名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644" w:type="dxa"/>
            <w:vMerge w:val="continue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ind w:right="-71" w:rightChars="-34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/>
                <w:szCs w:val="21"/>
              </w:rPr>
              <w:t>工作人员</w:t>
            </w: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ind w:right="-71" w:rightChars="-34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Cs w:val="21"/>
              </w:rPr>
              <w:t>级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八年制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ind w:left="-23" w:leftChars="-72" w:hanging="128" w:hangingChars="53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导师/科主任电话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644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546" w:type="dxa"/>
            <w:gridSpan w:val="5"/>
            <w:noWrap w:val="0"/>
            <w:vAlign w:val="center"/>
          </w:tcPr>
          <w:p>
            <w:pPr>
              <w:ind w:right="-71" w:rightChars="-34"/>
              <w:rPr>
                <w:rFonts w:hint="eastAsia" w:ascii="楷体_GB2312" w:eastAsia="楷体_GB2312"/>
                <w:b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课题名称</w:t>
            </w:r>
            <w:r>
              <w:rPr>
                <w:rFonts w:ascii="楷体_GB2312" w:eastAsia="楷体_GB2312"/>
                <w:b/>
                <w:sz w:val="28"/>
                <w:szCs w:val="28"/>
              </w:rPr>
              <w:tab/>
            </w:r>
          </w:p>
        </w:tc>
        <w:tc>
          <w:tcPr>
            <w:tcW w:w="5283" w:type="dxa"/>
            <w:gridSpan w:val="3"/>
            <w:noWrap w:val="0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</w:trPr>
        <w:tc>
          <w:tcPr>
            <w:tcW w:w="3546" w:type="dxa"/>
            <w:gridSpan w:val="5"/>
            <w:noWrap w:val="0"/>
            <w:vAlign w:val="center"/>
          </w:tcPr>
          <w:p>
            <w:pPr>
              <w:ind w:right="-71" w:rightChars="-34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导师/科主任、研究人员须知</w:t>
            </w:r>
          </w:p>
        </w:tc>
        <w:tc>
          <w:tcPr>
            <w:tcW w:w="5283" w:type="dxa"/>
            <w:gridSpan w:val="3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务必严格遵守我科各项管理制度；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研究人员手机换号，请务必通知我们；</w:t>
            </w: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细胞、生化平台管理费600元/月，每年年终结算；</w:t>
            </w: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动物平台</w:t>
            </w:r>
            <w:r>
              <w:rPr>
                <w:rFonts w:hint="eastAsia"/>
                <w:sz w:val="24"/>
                <w:lang w:eastAsia="zh-CN"/>
              </w:rPr>
              <w:t>：小鼠：</w:t>
            </w:r>
            <w:r>
              <w:rPr>
                <w:rFonts w:hint="eastAsia"/>
                <w:sz w:val="24"/>
                <w:lang w:val="en-US" w:eastAsia="zh-CN"/>
              </w:rPr>
              <w:t xml:space="preserve">3元/盒/天 </w:t>
            </w:r>
            <w:r>
              <w:rPr>
                <w:rFonts w:hint="default" w:ascii="Arial" w:hAnsi="Arial" w:cs="Arial"/>
                <w:sz w:val="24"/>
                <w:lang w:val="en-US" w:eastAsia="zh-CN"/>
              </w:rPr>
              <w:t>≤</w:t>
            </w:r>
            <w:r>
              <w:rPr>
                <w:rFonts w:hint="eastAsia"/>
                <w:sz w:val="24"/>
                <w:lang w:val="en-US" w:eastAsia="zh-CN"/>
              </w:rPr>
              <w:t xml:space="preserve">8只/盒     </w:t>
            </w:r>
          </w:p>
          <w:p>
            <w:pPr>
              <w:numPr>
                <w:ilvl w:val="0"/>
                <w:numId w:val="0"/>
              </w:numPr>
              <w:ind w:firstLine="1680" w:firstLineChars="7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大鼠：5元/盒/天 </w:t>
            </w:r>
            <w:r>
              <w:rPr>
                <w:rFonts w:hint="default" w:ascii="Arial" w:hAnsi="Arial" w:cs="Arial"/>
                <w:sz w:val="24"/>
                <w:lang w:val="en-US" w:eastAsia="zh-CN"/>
              </w:rPr>
              <w:t>≤</w:t>
            </w:r>
            <w:r>
              <w:rPr>
                <w:rFonts w:hint="eastAsia"/>
                <w:sz w:val="24"/>
                <w:lang w:val="en-US" w:eastAsia="zh-CN"/>
              </w:rPr>
              <w:t>5只/盒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豚鼠、兔：2元/只/天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犬：10元/只/天</w:t>
            </w:r>
            <w:r>
              <w:rPr>
                <w:rFonts w:hint="eastAsia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546" w:type="dxa"/>
            <w:gridSpan w:val="5"/>
            <w:noWrap w:val="0"/>
            <w:vAlign w:val="center"/>
          </w:tcPr>
          <w:p>
            <w:pPr>
              <w:ind w:right="-71" w:rightChars="-34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选择平台</w:t>
            </w:r>
          </w:p>
        </w:tc>
        <w:tc>
          <w:tcPr>
            <w:tcW w:w="5283" w:type="dxa"/>
            <w:gridSpan w:val="3"/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sym w:font="Wingdings" w:char="00A8"/>
            </w:r>
            <w:r>
              <w:rPr>
                <w:rFonts w:hint="eastAsia"/>
                <w:b/>
                <w:sz w:val="24"/>
              </w:rPr>
              <w:t>细胞平台、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sym w:font="Wingdings" w:char="00A8"/>
            </w:r>
            <w:r>
              <w:rPr>
                <w:rFonts w:hint="eastAsia"/>
                <w:b/>
                <w:sz w:val="24"/>
              </w:rPr>
              <w:t>生化平台、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sym w:font="Wingdings" w:char="00A8"/>
            </w:r>
            <w:r>
              <w:rPr>
                <w:rFonts w:hint="eastAsia"/>
                <w:b/>
                <w:sz w:val="24"/>
              </w:rPr>
              <w:t>动物平台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3546" w:type="dxa"/>
            <w:gridSpan w:val="5"/>
            <w:noWrap w:val="0"/>
            <w:vAlign w:val="center"/>
          </w:tcPr>
          <w:p>
            <w:pPr>
              <w:ind w:right="-71" w:rightChars="-34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导师/科主任确认</w:t>
            </w:r>
          </w:p>
        </w:tc>
        <w:tc>
          <w:tcPr>
            <w:tcW w:w="5283" w:type="dxa"/>
            <w:gridSpan w:val="3"/>
            <w:noWrap w:val="0"/>
            <w:vAlign w:val="center"/>
          </w:tcPr>
          <w:p>
            <w:pPr>
              <w:rPr>
                <w:b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"d:\\Documents\\Tencent Files\\756355851\\Image\\M@C168}C}NRRUV7KWL%V8PW.jpg"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widowControl/>
        <w:ind w:left="720" w:hanging="720" w:hangingChars="300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注：</w:t>
      </w:r>
    </w:p>
    <w:p>
      <w:pPr>
        <w:widowControl/>
        <w:numPr>
          <w:ilvl w:val="0"/>
          <w:numId w:val="2"/>
        </w:numPr>
        <w:ind w:left="120" w:leftChars="0" w:firstLine="0" w:firstLineChars="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非本院人员须完成医院《外来人员来院开展科学研究申请表》和《外来人员来院开展科学研究协议书》的审批后，方能申请进入实验室。导师</w:t>
      </w:r>
      <w:r>
        <w:rPr>
          <w:rFonts w:hint="eastAsia" w:ascii="宋体" w:hAnsi="宋体" w:cs="宋体"/>
          <w:kern w:val="0"/>
          <w:sz w:val="24"/>
          <w:lang w:val="en-US" w:eastAsia="zh-CN"/>
        </w:rPr>
        <w:t>/科主任确认签字即默认已完成相关审批！</w:t>
      </w:r>
    </w:p>
    <w:p>
      <w:pPr>
        <w:widowControl/>
        <w:numPr>
          <w:ilvl w:val="0"/>
          <w:numId w:val="2"/>
        </w:numPr>
        <w:ind w:left="120" w:leftChars="0" w:firstLine="0" w:firstLineChars="0"/>
        <w:jc w:val="left"/>
        <w:rPr>
          <w:rFonts w:hint="eastAsia" w:ascii="宋体" w:hAnsi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下载打印研究人员安全承诺书</w:t>
      </w:r>
    </w:p>
    <w:p>
      <w:pPr>
        <w:widowControl/>
        <w:numPr>
          <w:ilvl w:val="0"/>
          <w:numId w:val="2"/>
        </w:numPr>
        <w:ind w:left="120" w:leftChars="0" w:firstLine="0" w:firstLineChars="0"/>
        <w:jc w:val="left"/>
        <w:rPr>
          <w:rFonts w:hint="eastAsia" w:ascii="宋体" w:hAnsi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将个人登记照电子版以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“科室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+姓名”</w:t>
      </w:r>
      <w:r>
        <w:rPr>
          <w:rFonts w:hint="eastAsia" w:ascii="宋体" w:hAnsi="宋体" w:cs="宋体"/>
          <w:kern w:val="0"/>
          <w:sz w:val="24"/>
          <w:lang w:val="en-US" w:eastAsia="zh-CN"/>
        </w:rPr>
        <w:t>命名，</w:t>
      </w:r>
      <w:r>
        <w:rPr>
          <w:rFonts w:hint="eastAsia" w:ascii="宋体" w:hAnsi="宋体" w:cs="宋体"/>
          <w:kern w:val="0"/>
          <w:sz w:val="24"/>
          <w:lang w:eastAsia="zh-CN"/>
        </w:rPr>
        <w:t>发送到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lcyxyjzx1@126.com</w:t>
      </w:r>
    </w:p>
    <w:p>
      <w:pPr>
        <w:widowControl/>
        <w:numPr>
          <w:ilvl w:val="0"/>
          <w:numId w:val="2"/>
        </w:numPr>
        <w:ind w:left="120" w:leftChars="0" w:firstLine="0" w:firstLineChars="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参加新进人员培训</w:t>
      </w:r>
    </w:p>
    <w:p>
      <w:pPr>
        <w:widowControl/>
        <w:numPr>
          <w:ilvl w:val="0"/>
          <w:numId w:val="2"/>
        </w:numPr>
        <w:ind w:left="120" w:leftChars="0" w:firstLine="0" w:firstLineChars="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经统一培训合格后，</w:t>
      </w:r>
      <w:r>
        <w:rPr>
          <w:rFonts w:hint="eastAsia" w:ascii="宋体" w:hAnsi="宋体" w:cs="宋体"/>
          <w:kern w:val="0"/>
          <w:sz w:val="24"/>
          <w:lang w:val="en-US" w:eastAsia="zh-CN"/>
        </w:rPr>
        <w:t>携</w:t>
      </w:r>
      <w:r>
        <w:rPr>
          <w:rFonts w:hint="eastAsia" w:ascii="宋体" w:hAnsi="宋体" w:cs="宋体"/>
          <w:kern w:val="0"/>
          <w:sz w:val="24"/>
          <w:lang w:eastAsia="zh-CN"/>
        </w:rPr>
        <w:t>安全承诺书、确认后的进入登记表交到</w:t>
      </w:r>
      <w:r>
        <w:rPr>
          <w:rFonts w:hint="eastAsia" w:ascii="宋体" w:hAnsi="宋体" w:cs="宋体"/>
          <w:kern w:val="0"/>
          <w:sz w:val="24"/>
        </w:rPr>
        <w:t>二楼结算</w:t>
      </w:r>
      <w:r>
        <w:rPr>
          <w:rFonts w:hint="eastAsia" w:ascii="宋体" w:hAnsi="宋体" w:cs="宋体"/>
          <w:kern w:val="0"/>
          <w:sz w:val="24"/>
          <w:lang w:eastAsia="zh-CN"/>
        </w:rPr>
        <w:t>室</w:t>
      </w:r>
    </w:p>
    <w:p>
      <w:pPr>
        <w:widowControl/>
        <w:numPr>
          <w:ilvl w:val="0"/>
          <w:numId w:val="0"/>
        </w:numPr>
        <w:ind w:left="120" w:leftChars="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办理相关手续</w:t>
      </w:r>
    </w:p>
    <w:sectPr>
      <w:pgSz w:w="10319" w:h="14572"/>
      <w:pgMar w:top="1091" w:right="1139" w:bottom="522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FF119F"/>
    <w:multiLevelType w:val="multilevel"/>
    <w:tmpl w:val="0AFF119F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7AE9B4D"/>
    <w:multiLevelType w:val="singleLevel"/>
    <w:tmpl w:val="77AE9B4D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2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WZkNTA0ZjM2ZWZjMTg5MWZkZDZmMzk2YTliYWEifQ=="/>
  </w:docVars>
  <w:rsids>
    <w:rsidRoot w:val="00172A27"/>
    <w:rsid w:val="000C63A8"/>
    <w:rsid w:val="00167445"/>
    <w:rsid w:val="001839A8"/>
    <w:rsid w:val="001C2461"/>
    <w:rsid w:val="001E4636"/>
    <w:rsid w:val="00227277"/>
    <w:rsid w:val="002652F1"/>
    <w:rsid w:val="00294804"/>
    <w:rsid w:val="003D55B5"/>
    <w:rsid w:val="00412D31"/>
    <w:rsid w:val="004A156C"/>
    <w:rsid w:val="004C116A"/>
    <w:rsid w:val="004F5BF5"/>
    <w:rsid w:val="0055338B"/>
    <w:rsid w:val="00587158"/>
    <w:rsid w:val="005B429B"/>
    <w:rsid w:val="005E5E5D"/>
    <w:rsid w:val="005F5B8C"/>
    <w:rsid w:val="00601324"/>
    <w:rsid w:val="0061077B"/>
    <w:rsid w:val="00615BAD"/>
    <w:rsid w:val="006577D5"/>
    <w:rsid w:val="00663485"/>
    <w:rsid w:val="006A0B33"/>
    <w:rsid w:val="007E6067"/>
    <w:rsid w:val="008D3808"/>
    <w:rsid w:val="00925DFE"/>
    <w:rsid w:val="00944CB6"/>
    <w:rsid w:val="009646E3"/>
    <w:rsid w:val="009F7084"/>
    <w:rsid w:val="00A6686A"/>
    <w:rsid w:val="00B527E9"/>
    <w:rsid w:val="00BD2095"/>
    <w:rsid w:val="00BD2FE9"/>
    <w:rsid w:val="00C033D0"/>
    <w:rsid w:val="00C25EB6"/>
    <w:rsid w:val="00CB537F"/>
    <w:rsid w:val="00CE47C4"/>
    <w:rsid w:val="00D62532"/>
    <w:rsid w:val="00DB0EB9"/>
    <w:rsid w:val="00E55848"/>
    <w:rsid w:val="00EB1CD8"/>
    <w:rsid w:val="00EF2C75"/>
    <w:rsid w:val="00F11C68"/>
    <w:rsid w:val="029A6B36"/>
    <w:rsid w:val="09540A77"/>
    <w:rsid w:val="0B7D3C44"/>
    <w:rsid w:val="10F22BFC"/>
    <w:rsid w:val="17E71910"/>
    <w:rsid w:val="1C6C3E57"/>
    <w:rsid w:val="248A55F8"/>
    <w:rsid w:val="27650AF4"/>
    <w:rsid w:val="2C3E2BA0"/>
    <w:rsid w:val="2CEB5F0B"/>
    <w:rsid w:val="3F385760"/>
    <w:rsid w:val="42632A14"/>
    <w:rsid w:val="5C4D60C0"/>
    <w:rsid w:val="5EB93CB5"/>
    <w:rsid w:val="64A1612F"/>
    <w:rsid w:val="75AE7A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annotation subject"/>
    <w:basedOn w:val="2"/>
    <w:next w:val="2"/>
    <w:semiHidden/>
    <w:qFormat/>
    <w:uiPriority w:val="0"/>
    <w:rPr>
      <w:b/>
      <w:bCs/>
    </w:rPr>
  </w:style>
  <w:style w:type="character" w:styleId="7">
    <w:name w:val="annotation reference"/>
    <w:semiHidden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82</Words>
  <Characters>471</Characters>
  <Lines>3</Lines>
  <Paragraphs>1</Paragraphs>
  <TotalTime>0</TotalTime>
  <ScaleCrop>false</ScaleCrop>
  <LinksUpToDate>false</LinksUpToDate>
  <CharactersWithSpaces>552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2014-09-10T03:50:00Z</dcterms:created>
  <dc:creator>微软用户</dc:creator>
  <cp:lastModifiedBy>加菲</cp:lastModifiedBy>
  <cp:lastPrinted>2020-07-29T02:00:00Z</cp:lastPrinted>
  <dcterms:modified xsi:type="dcterms:W3CDTF">2024-05-13T02:18:33Z</dcterms:modified>
  <dc:title>西南医院综合实验研究中心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87FAB6B60871473988FC56770E6C3214</vt:lpwstr>
  </property>
</Properties>
</file>